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EEA" w:rsidRPr="004E6D1D" w:rsidRDefault="00041EEA" w:rsidP="00041E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4E6D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Протокол №2</w:t>
      </w:r>
    </w:p>
    <w:p w:rsidR="00041EEA" w:rsidRPr="004E6D1D" w:rsidRDefault="00041EEA" w:rsidP="00041E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заседания РМО воспитателей и старших воспитателей ДОУ</w:t>
      </w:r>
    </w:p>
    <w:p w:rsidR="00041EEA" w:rsidRPr="004E6D1D" w:rsidRDefault="00041EEA" w:rsidP="00041EE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25.01.2023 года</w:t>
      </w:r>
    </w:p>
    <w:p w:rsidR="00041EEA" w:rsidRPr="004E6D1D" w:rsidRDefault="00041EEA" w:rsidP="00041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Присутствовали: 15 педагогов</w:t>
      </w:r>
    </w:p>
    <w:p w:rsidR="00041EEA" w:rsidRPr="004E6D1D" w:rsidRDefault="00041EEA" w:rsidP="00041EE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b/>
          <w:i/>
          <w:sz w:val="28"/>
          <w:szCs w:val="28"/>
        </w:rPr>
        <w:t>Повестка дня.</w:t>
      </w:r>
    </w:p>
    <w:p w:rsidR="00041EEA" w:rsidRPr="004E6D1D" w:rsidRDefault="00C17C6A" w:rsidP="00041EEA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Семинар-практикум </w:t>
      </w:r>
      <w:r w:rsidR="00041EEA" w:rsidRPr="004E6D1D">
        <w:rPr>
          <w:rFonts w:ascii="Times New Roman" w:eastAsia="Calibri" w:hAnsi="Times New Roman" w:cs="Times New Roman"/>
          <w:i/>
          <w:sz w:val="28"/>
          <w:szCs w:val="28"/>
        </w:rPr>
        <w:t>«Особенности организации предметно-развивающей среды в группах раннего возраста»</w:t>
      </w:r>
    </w:p>
    <w:p w:rsidR="00C17C6A" w:rsidRPr="00C17C6A" w:rsidRDefault="00C17C6A" w:rsidP="00C17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17C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C17C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повышение профессиональной компетентности педагогов по вопросам организации развивающей предметно-пространственной среды </w:t>
      </w:r>
    </w:p>
    <w:p w:rsidR="00C17C6A" w:rsidRPr="00C17C6A" w:rsidRDefault="00C17C6A" w:rsidP="00C17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C17C6A" w:rsidRPr="00C17C6A" w:rsidRDefault="00C17C6A" w:rsidP="00C17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17C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Задачи</w:t>
      </w:r>
      <w:r w:rsidRPr="00C17C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C17C6A" w:rsidRPr="00C17C6A" w:rsidRDefault="00C17C6A" w:rsidP="00C17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17C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- закрепить знания педагогов об особенностях организации развивающей предметно-пространственной среды в соответствии с требованиями современного законодательства в области дошкольного образования</w:t>
      </w:r>
    </w:p>
    <w:p w:rsidR="00C17C6A" w:rsidRPr="00C17C6A" w:rsidRDefault="00C17C6A" w:rsidP="00C17C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17C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- поделиться с коллегами опытом работы</w:t>
      </w:r>
      <w:r w:rsidRPr="00C17C6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C17C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 организации развивающей предметно-пространственной среды в группе для детей раннего возраста</w:t>
      </w:r>
    </w:p>
    <w:p w:rsidR="00C17C6A" w:rsidRPr="004E6D1D" w:rsidRDefault="00C17C6A" w:rsidP="00041EEA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17C6A" w:rsidRPr="004E6D1D" w:rsidRDefault="00C17C6A" w:rsidP="00041EEA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17C6A" w:rsidRPr="004E6D1D" w:rsidRDefault="00C17C6A" w:rsidP="00C17C6A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>1.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>Итоги работы первого этапа проекта «Островок Детства»</w:t>
      </w:r>
    </w:p>
    <w:p w:rsidR="00041EEA" w:rsidRPr="004E6D1D" w:rsidRDefault="00041EEA" w:rsidP="00041EEA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>2. Разработка методических рекомендаций «Организация РППС в группах ясельного возраста»</w:t>
      </w:r>
    </w:p>
    <w:p w:rsidR="00041EEA" w:rsidRPr="004E6D1D" w:rsidRDefault="00041EEA" w:rsidP="00041EEA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>3. Разработка и презентация дизайн – проекта оформления групп раннего возраста</w:t>
      </w:r>
    </w:p>
    <w:p w:rsidR="00260B99" w:rsidRPr="004E6D1D" w:rsidRDefault="00260B99" w:rsidP="00260B99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>Ход семинара:</w:t>
      </w:r>
    </w:p>
    <w:p w:rsidR="00D368D4" w:rsidRPr="004E6D1D" w:rsidRDefault="004E252B" w:rsidP="00260B99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Calibri" w:hAnsi="Times New Roman" w:cs="Times New Roman"/>
          <w:i/>
          <w:sz w:val="28"/>
          <w:szCs w:val="28"/>
        </w:rPr>
        <w:t>По-</w:t>
      </w:r>
      <w:r w:rsidR="00D368D4"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первому вопросу </w:t>
      </w:r>
      <w:proofErr w:type="gramStart"/>
      <w:r w:rsidRPr="004E6D1D">
        <w:rPr>
          <w:rFonts w:ascii="Times New Roman" w:eastAsia="Calibri" w:hAnsi="Times New Roman" w:cs="Times New Roman"/>
          <w:i/>
          <w:sz w:val="28"/>
          <w:szCs w:val="28"/>
        </w:rPr>
        <w:t>выступили :</w:t>
      </w:r>
      <w:proofErr w:type="gramEnd"/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ст.</w:t>
      </w:r>
      <w:r w:rsidR="00D368D4"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>воспитатель Вихарева О.В.( д/сад №2).ст.</w:t>
      </w:r>
      <w:r w:rsidR="00D368D4"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воспитатель </w:t>
      </w:r>
      <w:proofErr w:type="spellStart"/>
      <w:r w:rsidRPr="004E6D1D">
        <w:rPr>
          <w:rFonts w:ascii="Times New Roman" w:eastAsia="Calibri" w:hAnsi="Times New Roman" w:cs="Times New Roman"/>
          <w:i/>
          <w:sz w:val="28"/>
          <w:szCs w:val="28"/>
        </w:rPr>
        <w:t>Осутина</w:t>
      </w:r>
      <w:proofErr w:type="spellEnd"/>
      <w:r w:rsidR="00D368D4"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М.И. (д/с №5),воспитатель Симакова Л.Н. ( д/сад №7),воспитатель Кукушкина Т.В.(д/сад №20)с анализом первого этапа проекта «Островок Детства»</w:t>
      </w:r>
    </w:p>
    <w:p w:rsidR="005766DF" w:rsidRPr="004E6D1D" w:rsidRDefault="004E252B" w:rsidP="005766DF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первом этапе проекта «Островок детства» в детск</w:t>
      </w:r>
      <w:r w:rsidR="00D368D4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их садах </w:t>
      </w: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был</w:t>
      </w:r>
      <w:r w:rsidR="00D368D4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созданы рабочие</w:t>
      </w: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групп</w:t>
      </w:r>
      <w:r w:rsidR="00D368D4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ы, </w:t>
      </w: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проведено анкетирование педагогов и </w:t>
      </w:r>
      <w:proofErr w:type="gramStart"/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родителей</w:t>
      </w:r>
      <w:r w:rsidR="00D368D4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  </w:t>
      </w:r>
      <w:proofErr w:type="gramEnd"/>
      <w:r w:rsidR="00D368D4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проведены консультации для воспитателей по РППС в группах раннего возраста.</w:t>
      </w:r>
      <w:r w:rsidR="00260B99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Боль</w:t>
      </w:r>
      <w:r w:rsid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ши</w:t>
      </w:r>
      <w:r w:rsidR="00260B99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нство педагогов назвали недостатком РППС не соответствие мебели возрасту детей, недостаточное количество </w:t>
      </w:r>
      <w:r w:rsidR="00260B99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материалов для свободной деятельности детей</w:t>
      </w:r>
      <w:r w:rsidR="005766DF"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и для организации образовательной деятельности. </w:t>
      </w:r>
      <w:r w:rsidR="005766DF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Родители в целом удовлетворены развивающей предметно-пространственной средой в группах, в создании РППС в группе </w:t>
      </w:r>
      <w:r w:rsidR="00C17C6A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родители </w:t>
      </w:r>
      <w:r w:rsidR="005766DF"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принимают неактивное участие. Отмечено шаблонное заполнение анкет родителями.</w:t>
      </w:r>
    </w:p>
    <w:p w:rsidR="00260B99" w:rsidRPr="004E6D1D" w:rsidRDefault="005766DF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пожелание по улучшению РППС родители написали приобретение кроваток для детей</w:t>
      </w:r>
      <w:r w:rsid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(д/сад №2) и улучшить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>Материальную базу в сторону современных игр и игрушек</w:t>
      </w:r>
      <w:r w:rsidR="00260B99" w:rsidRPr="004E6D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60B99" w:rsidRPr="004E6D1D" w:rsidRDefault="00D368D4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Педагогами ДОУ проведен анализ РППС. </w:t>
      </w:r>
    </w:p>
    <w:p w:rsidR="00D368D4" w:rsidRPr="004E6D1D" w:rsidRDefault="00D368D4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В результате анализа обозначился ряд проблем: </w:t>
      </w:r>
    </w:p>
    <w:p w:rsidR="00D368D4" w:rsidRPr="004E6D1D" w:rsidRDefault="00D368D4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1. Подход к определению способов организации пространства – «куплено – красиво расставлено». </w:t>
      </w:r>
    </w:p>
    <w:p w:rsidR="00D368D4" w:rsidRPr="004E6D1D" w:rsidRDefault="00D368D4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2. Жесткое зонирование пространства, статичность среды. </w:t>
      </w:r>
    </w:p>
    <w:p w:rsidR="00D368D4" w:rsidRPr="004E6D1D" w:rsidRDefault="00BC3768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3</w:t>
      </w:r>
      <w:r w:rsidR="00D368D4" w:rsidRPr="004E6D1D">
        <w:rPr>
          <w:rFonts w:ascii="Times New Roman" w:hAnsi="Times New Roman" w:cs="Times New Roman"/>
          <w:i/>
          <w:sz w:val="28"/>
          <w:szCs w:val="28"/>
        </w:rPr>
        <w:t xml:space="preserve"> Непродуманность и нерациональная организация среды не как целостного пространства. </w:t>
      </w:r>
    </w:p>
    <w:p w:rsidR="00BC3768" w:rsidRPr="004E6D1D" w:rsidRDefault="00BC3768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4</w:t>
      </w:r>
      <w:r w:rsidR="00D368D4" w:rsidRPr="004E6D1D">
        <w:rPr>
          <w:rFonts w:ascii="Times New Roman" w:hAnsi="Times New Roman" w:cs="Times New Roman"/>
          <w:i/>
          <w:sz w:val="28"/>
          <w:szCs w:val="28"/>
        </w:rPr>
        <w:t>. Нарушение эстетической гармонии в оформлении, использование большого числа не сочетающихся эстетически предметов</w:t>
      </w:r>
    </w:p>
    <w:p w:rsidR="00D368D4" w:rsidRPr="004E6D1D" w:rsidRDefault="00D368D4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6. Не </w:t>
      </w:r>
      <w:r w:rsidR="00BC3768" w:rsidRPr="004E6D1D">
        <w:rPr>
          <w:rFonts w:ascii="Times New Roman" w:hAnsi="Times New Roman" w:cs="Times New Roman"/>
          <w:i/>
          <w:sz w:val="28"/>
          <w:szCs w:val="28"/>
        </w:rPr>
        <w:t xml:space="preserve">всегда </w:t>
      </w:r>
      <w:r w:rsidRPr="004E6D1D">
        <w:rPr>
          <w:rFonts w:ascii="Times New Roman" w:hAnsi="Times New Roman" w:cs="Times New Roman"/>
          <w:i/>
          <w:sz w:val="28"/>
          <w:szCs w:val="28"/>
        </w:rPr>
        <w:t>учитывается гендерная принадлежность в создании предметной среды</w:t>
      </w:r>
    </w:p>
    <w:p w:rsidR="00BC3768" w:rsidRPr="004E6D1D" w:rsidRDefault="00BC3768" w:rsidP="00BC3768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7</w:t>
      </w: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Недостаточное количество игрушек и пособий в центрах познавательно-исследовательской деятельности, сенсорных и двигательной активности.</w:t>
      </w:r>
    </w:p>
    <w:p w:rsidR="00BC3768" w:rsidRPr="004E6D1D" w:rsidRDefault="00C17C6A" w:rsidP="00D368D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Для участия в семинаре –практикуме педагоги распределились в три команды.</w:t>
      </w:r>
    </w:p>
    <w:p w:rsidR="00F843A4" w:rsidRPr="004E6D1D" w:rsidRDefault="00C17C6A" w:rsidP="00F843A4">
      <w:pPr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Постникова Л.В.</w:t>
      </w:r>
      <w:r w:rsidR="00F843A4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843A4" w:rsidRPr="004E6D1D" w:rsidRDefault="00F843A4" w:rsidP="00F843A4">
      <w:pPr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сё, что окружает ребёнка - формирует его психику, является источником его знаний и социального опыта. </w:t>
      </w:r>
    </w:p>
    <w:p w:rsidR="00F843A4" w:rsidRPr="00F843A4" w:rsidRDefault="00F843A4" w:rsidP="00F843A4">
      <w:pPr>
        <w:spacing w:after="200" w:line="276" w:lineRule="auto"/>
        <w:ind w:firstLine="31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843A4">
        <w:rPr>
          <w:rFonts w:ascii="Times New Roman" w:eastAsia="Calibri" w:hAnsi="Times New Roman" w:cs="Times New Roman"/>
          <w:i/>
          <w:sz w:val="28"/>
          <w:szCs w:val="28"/>
        </w:rPr>
        <w:t>Поэтому одна из главных задач воспитателя - создать такие условия, которые позволят каждому ребенку:</w:t>
      </w:r>
    </w:p>
    <w:p w:rsidR="00F843A4" w:rsidRPr="00F843A4" w:rsidRDefault="00F843A4" w:rsidP="00F843A4">
      <w:pPr>
        <w:spacing w:after="200" w:line="276" w:lineRule="auto"/>
        <w:ind w:firstLine="31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843A4">
        <w:rPr>
          <w:rFonts w:ascii="Times New Roman" w:eastAsia="Calibri" w:hAnsi="Times New Roman" w:cs="Times New Roman"/>
          <w:i/>
          <w:sz w:val="28"/>
          <w:szCs w:val="28"/>
        </w:rPr>
        <w:t xml:space="preserve">- найти свое занятие по душе, </w:t>
      </w:r>
    </w:p>
    <w:p w:rsidR="00F843A4" w:rsidRPr="00F843A4" w:rsidRDefault="00F843A4" w:rsidP="00F843A4">
      <w:pPr>
        <w:spacing w:after="200" w:line="276" w:lineRule="auto"/>
        <w:ind w:firstLine="31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843A4">
        <w:rPr>
          <w:rFonts w:ascii="Times New Roman" w:eastAsia="Calibri" w:hAnsi="Times New Roman" w:cs="Times New Roman"/>
          <w:i/>
          <w:sz w:val="28"/>
          <w:szCs w:val="28"/>
        </w:rPr>
        <w:t xml:space="preserve">- поверить в свои силы и способности, </w:t>
      </w:r>
    </w:p>
    <w:p w:rsidR="00F843A4" w:rsidRPr="00F843A4" w:rsidRDefault="00F843A4" w:rsidP="00F843A4">
      <w:pPr>
        <w:spacing w:after="200" w:line="276" w:lineRule="auto"/>
        <w:ind w:firstLine="31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843A4">
        <w:rPr>
          <w:rFonts w:ascii="Times New Roman" w:eastAsia="Calibri" w:hAnsi="Times New Roman" w:cs="Times New Roman"/>
          <w:i/>
          <w:sz w:val="28"/>
          <w:szCs w:val="28"/>
        </w:rPr>
        <w:t>- научиться взаимодействовать с педагогами и сверстниками, понимать и оценивать их чувства и поступки.</w:t>
      </w:r>
    </w:p>
    <w:p w:rsidR="00F843A4" w:rsidRPr="00F843A4" w:rsidRDefault="00F843A4" w:rsidP="00F843A4">
      <w:pPr>
        <w:spacing w:after="200" w:line="276" w:lineRule="auto"/>
        <w:ind w:firstLine="31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F843A4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А для этого необходимо уделять особое внимание развивающей предметно-пространственной среде.</w:t>
      </w:r>
    </w:p>
    <w:p w:rsidR="00F843A4" w:rsidRPr="00F843A4" w:rsidRDefault="00F843A4" w:rsidP="004E6D1D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Согласно ФГОС ДО </w:t>
      </w:r>
      <w:r w:rsidRPr="00F843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(п.3)</w:t>
      </w:r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развивающая предметно-пространственная среда является одним из условий реализации образовательной программы дошкольного образования, к которому предъявляется ряд требований.</w:t>
      </w:r>
    </w:p>
    <w:p w:rsidR="00F843A4" w:rsidRPr="00F843A4" w:rsidRDefault="00F843A4" w:rsidP="004E6D1D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Чтобы еще раз вспомнить данные требования, предлагаю вам открыть документ </w:t>
      </w:r>
      <w:r w:rsidRPr="00F843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 п.3.3.</w:t>
      </w:r>
    </w:p>
    <w:p w:rsidR="00F843A4" w:rsidRPr="00F843A4" w:rsidRDefault="00F843A4" w:rsidP="004E6D1D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Итак, обращаясь к тексту ФГОС ДО </w:t>
      </w:r>
      <w:r w:rsidRPr="00F843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(п. 3.3.1.</w:t>
      </w:r>
      <w:proofErr w:type="gramStart"/>
      <w:r w:rsidRPr="00F843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,  отмечу</w:t>
      </w:r>
      <w:proofErr w:type="gramEnd"/>
      <w:r w:rsidRPr="00F843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, что развивающая предметно-пространственная среда не ограничивается лишь пространством группы, а включает в себя и образовательный потенциал пространства всего  детского сада, а также прилегающей территории.</w:t>
      </w:r>
    </w:p>
    <w:p w:rsidR="00F843A4" w:rsidRPr="004E6D1D" w:rsidRDefault="00F843A4" w:rsidP="004E6D1D">
      <w:pPr>
        <w:pStyle w:val="a4"/>
        <w:numPr>
          <w:ilvl w:val="0"/>
          <w:numId w:val="4"/>
        </w:numPr>
        <w:jc w:val="both"/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Как это требование реализуется в вашем детском саду?</w:t>
      </w:r>
    </w:p>
    <w:p w:rsidR="00F843A4" w:rsidRPr="004E6D1D" w:rsidRDefault="00F843A4" w:rsidP="004E6D1D">
      <w:pPr>
        <w:pStyle w:val="a4"/>
        <w:numPr>
          <w:ilvl w:val="0"/>
          <w:numId w:val="4"/>
        </w:numPr>
        <w:jc w:val="both"/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Задание: распределите, пожалуйста, игрушки</w:t>
      </w:r>
      <w:r w:rsidRPr="004E6D1D">
        <w:rPr>
          <w:rFonts w:eastAsia="Calibri"/>
          <w:i/>
          <w:sz w:val="28"/>
          <w:szCs w:val="28"/>
        </w:rPr>
        <w:t xml:space="preserve"> в соответствии </w:t>
      </w:r>
      <w:r w:rsidRPr="004E6D1D"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>с возрастом детей</w:t>
      </w:r>
    </w:p>
    <w:p w:rsidR="00F843A4" w:rsidRPr="004E6D1D" w:rsidRDefault="00F843A4" w:rsidP="00F843A4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- куклы (кукла-младенец, плоскостная бумажная кукла, кукла-школьница, кукла-почтальон)</w:t>
      </w:r>
    </w:p>
    <w:p w:rsidR="00F843A4" w:rsidRPr="004E6D1D" w:rsidRDefault="00F843A4" w:rsidP="00F843A4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- конструктор (элементы напольного конструктора, кубики деревянные, мягкий строительный материал, мелкий конструктор «</w:t>
      </w:r>
      <w:proofErr w:type="spellStart"/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Лего</w:t>
      </w:r>
      <w:proofErr w:type="spellEnd"/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», магнитный конструктор)</w:t>
      </w:r>
    </w:p>
    <w:p w:rsidR="00F843A4" w:rsidRPr="004E6D1D" w:rsidRDefault="00F843A4" w:rsidP="00F843A4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- машины (большой самосвал, спецтранспорт среднего размера, машинки маленького размера модельные)</w:t>
      </w:r>
    </w:p>
    <w:p w:rsidR="00F843A4" w:rsidRPr="004E6D1D" w:rsidRDefault="00F843A4" w:rsidP="00F843A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Задание: предлагаю вам распределить центры детской активности по отношению к той или иной образовательной области. При затруднении вы можете обратиться к п 2.6. ФГОС ДО, в котором раскрыто содержание образовательных областей.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 Центр «Моя безопасность».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патриотического воспитания.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для организации сюжетно-ролевых игр.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«Мы дежурим».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- Центр психологической разгрузки («Уголок уединения»).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познания.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природы.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Центр детского экспериментирования.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занимательной математики.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музыкального развития.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детского творчества.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Центр речевого развития.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Центр детской книги.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- - Центр театрализации. 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- Центр строительных игр.</w:t>
      </w:r>
    </w:p>
    <w:p w:rsidR="00F843A4" w:rsidRPr="004E6D1D" w:rsidRDefault="00F843A4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>- Физкультурно-оздоровительный центр.</w:t>
      </w:r>
    </w:p>
    <w:p w:rsidR="00F843A4" w:rsidRPr="004E6D1D" w:rsidRDefault="00F843A4" w:rsidP="00F843A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Задание (работа по подгруппам): </w:t>
      </w:r>
    </w:p>
    <w:p w:rsidR="00F843A4" w:rsidRPr="004E6D1D" w:rsidRDefault="00F843A4" w:rsidP="00F843A4">
      <w:pPr>
        <w:spacing w:after="200" w:line="276" w:lineRule="auto"/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1 - какие факторы РППС могут оказать негативное влияние на физическое здоровье детей </w:t>
      </w:r>
    </w:p>
    <w:p w:rsidR="00F843A4" w:rsidRPr="004E6D1D" w:rsidRDefault="004E6D1D" w:rsidP="004E6D1D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843A4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2 - какие факторы РППС могут оказать негативное влияние на психическое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F843A4" w:rsidRPr="004E6D1D" w:rsidRDefault="00F843A4" w:rsidP="00F843A4">
      <w:pPr>
        <w:spacing w:after="200" w:line="276" w:lineRule="auto"/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3 - какие требования безопасности РППС должны соблюдаться по отношению к территории ДОУ?</w:t>
      </w:r>
    </w:p>
    <w:p w:rsidR="008440D5" w:rsidRPr="004E6D1D" w:rsidRDefault="00F843A4" w:rsidP="008440D5">
      <w:pPr>
        <w:pStyle w:val="a4"/>
        <w:numPr>
          <w:ilvl w:val="0"/>
          <w:numId w:val="3"/>
        </w:numPr>
        <w:tabs>
          <w:tab w:val="left" w:pos="923"/>
        </w:tabs>
        <w:ind w:left="318" w:firstLine="283"/>
        <w:jc w:val="both"/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440D5" w:rsidRPr="004E6D1D">
        <w:rPr>
          <w:rFonts w:eastAsia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 последнее задание (называется «Найди ошибку» - каждая команда получает фотографию того или иного центра, где заведомо есть нарушения требований к организации РППС. Задача участников – найти ошибку 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Все педагоги приняли активное участие в семинаре и успешно справились с заданиями. 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Разработали алгоритм проектирования развивающей среды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Анализ и учет возрастных особенностей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Подбор учебно-методических пособий, игр, игрового материала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Проведение ревизии имеющегося оборудования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Определение пространств размещения, составление плана-схемы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Размещение мебели по плану</w:t>
      </w:r>
    </w:p>
    <w:p w:rsidR="008440D5" w:rsidRPr="004E6D1D" w:rsidRDefault="008440D5" w:rsidP="008440D5">
      <w:pPr>
        <w:tabs>
          <w:tab w:val="left" w:pos="923"/>
        </w:tabs>
        <w:ind w:left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Изучение интересов и предпочтений детей</w:t>
      </w:r>
    </w:p>
    <w:p w:rsidR="008440D5" w:rsidRPr="008440D5" w:rsidRDefault="008440D5" w:rsidP="008440D5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В заключении хочется отметить, что правильно организованная РППС выполняет: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образовательную, 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развивающую, 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воспитывающую, 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стимулирующую, 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организованную, </w:t>
      </w:r>
    </w:p>
    <w:p w:rsidR="008440D5" w:rsidRPr="008440D5" w:rsidRDefault="008440D5" w:rsidP="008440D5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- коммуникативную функции. </w:t>
      </w:r>
    </w:p>
    <w:p w:rsidR="008440D5" w:rsidRPr="008440D5" w:rsidRDefault="008440D5" w:rsidP="004E6D1D">
      <w:pPr>
        <w:spacing w:after="200" w:line="276" w:lineRule="auto"/>
        <w:ind w:firstLine="31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 самое главное – она работает на развитие самостоятельности и самодеятельности ребёнка.</w:t>
      </w:r>
    </w:p>
    <w:p w:rsidR="008440D5" w:rsidRPr="008440D5" w:rsidRDefault="008440D5" w:rsidP="008440D5">
      <w:pPr>
        <w:spacing w:after="20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8440D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При этом ведущая роль в организации ПРРС принадлежит педагогу, ведь как писала Э.П. Костина: «Среда, окружающая ребенка в детском саду, может стать средством развития его личности лишь в том случае, если педагог способен организовать такую среду»</w:t>
      </w:r>
    </w:p>
    <w:p w:rsidR="00F843A4" w:rsidRPr="004E6D1D" w:rsidRDefault="00F843A4" w:rsidP="004E6D1D">
      <w:pPr>
        <w:pStyle w:val="a3"/>
        <w:spacing w:before="0" w:beforeAutospacing="0" w:after="0" w:afterAutospacing="0"/>
        <w:rPr>
          <w:rFonts w:eastAsia="Calibri"/>
          <w:i/>
          <w:sz w:val="28"/>
          <w:szCs w:val="28"/>
        </w:rPr>
      </w:pPr>
      <w:r w:rsidRPr="004E6D1D">
        <w:rPr>
          <w:i/>
          <w:color w:val="111111"/>
          <w:sz w:val="28"/>
          <w:szCs w:val="28"/>
        </w:rPr>
        <w:t xml:space="preserve">Педагогам предложены методические рекомендации </w:t>
      </w:r>
      <w:r w:rsidRPr="004E6D1D">
        <w:rPr>
          <w:rFonts w:eastAsia="Calibri"/>
          <w:i/>
          <w:sz w:val="28"/>
          <w:szCs w:val="28"/>
        </w:rPr>
        <w:t>«Организация РППС в группах ясельного возраста»</w:t>
      </w:r>
      <w:r w:rsidR="008440D5" w:rsidRPr="004E6D1D">
        <w:rPr>
          <w:rFonts w:eastAsia="Calibri"/>
          <w:i/>
          <w:sz w:val="28"/>
          <w:szCs w:val="28"/>
        </w:rPr>
        <w:t xml:space="preserve"> и показана презентация «Развивающая предметно-развивающая среда в группе раннего </w:t>
      </w:r>
      <w:proofErr w:type="spellStart"/>
      <w:r w:rsidR="008440D5" w:rsidRPr="004E6D1D">
        <w:rPr>
          <w:rFonts w:eastAsia="Calibri"/>
          <w:i/>
          <w:sz w:val="28"/>
          <w:szCs w:val="28"/>
        </w:rPr>
        <w:t>возраста»</w:t>
      </w:r>
      <w:proofErr w:type="spellEnd"/>
      <w:r w:rsidR="008440D5" w:rsidRPr="004E6D1D">
        <w:rPr>
          <w:rFonts w:eastAsia="Calibri"/>
          <w:i/>
          <w:sz w:val="28"/>
          <w:szCs w:val="28"/>
        </w:rPr>
        <w:t xml:space="preserve"> </w:t>
      </w:r>
    </w:p>
    <w:p w:rsidR="00F843A4" w:rsidRPr="004E6D1D" w:rsidRDefault="008440D5" w:rsidP="008440D5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4E6D1D">
        <w:rPr>
          <w:i/>
          <w:color w:val="111111"/>
          <w:sz w:val="28"/>
          <w:szCs w:val="28"/>
        </w:rPr>
        <w:t xml:space="preserve">В заключении было проведено </w:t>
      </w:r>
      <w:r w:rsidR="00896643" w:rsidRPr="004E6D1D">
        <w:rPr>
          <w:b/>
          <w:i/>
          <w:color w:val="000000"/>
          <w:sz w:val="28"/>
          <w:szCs w:val="28"/>
          <w:shd w:val="clear" w:color="auto" w:fill="FFFFFF"/>
        </w:rPr>
        <w:t>у</w:t>
      </w:r>
      <w:r w:rsidRPr="008440D5">
        <w:rPr>
          <w:b/>
          <w:i/>
          <w:color w:val="000000"/>
          <w:sz w:val="28"/>
          <w:szCs w:val="28"/>
          <w:shd w:val="clear" w:color="auto" w:fill="FFFFFF"/>
        </w:rPr>
        <w:t>пражнение-рефлексия «Чемодан – мусорное ведро»</w:t>
      </w:r>
      <w:r w:rsidRPr="004E6D1D">
        <w:rPr>
          <w:i/>
          <w:color w:val="000000"/>
          <w:sz w:val="28"/>
          <w:szCs w:val="28"/>
          <w:shd w:val="clear" w:color="auto" w:fill="FFFFFF"/>
        </w:rPr>
        <w:t xml:space="preserve">. Если информация была полезной, и вы «возьмете» ее с собой – приклейте </w:t>
      </w:r>
      <w:proofErr w:type="spellStart"/>
      <w:r w:rsidRPr="004E6D1D">
        <w:rPr>
          <w:i/>
          <w:color w:val="000000"/>
          <w:sz w:val="28"/>
          <w:szCs w:val="28"/>
          <w:shd w:val="clear" w:color="auto" w:fill="FFFFFF"/>
        </w:rPr>
        <w:t>стикер</w:t>
      </w:r>
      <w:proofErr w:type="spellEnd"/>
      <w:r w:rsidRPr="004E6D1D">
        <w:rPr>
          <w:i/>
          <w:color w:val="000000"/>
          <w:sz w:val="28"/>
          <w:szCs w:val="28"/>
          <w:shd w:val="clear" w:color="auto" w:fill="FFFFFF"/>
        </w:rPr>
        <w:t xml:space="preserve"> на чемодан, если информация была для вас ненужной, то ее можно выбросить в мусорное ведро.</w:t>
      </w:r>
    </w:p>
    <w:p w:rsidR="00F843A4" w:rsidRPr="004E6D1D" w:rsidRDefault="00896643" w:rsidP="00F843A4">
      <w:pPr>
        <w:rPr>
          <w:rFonts w:ascii="Times New Roman" w:hAnsi="Times New Roman" w:cs="Times New Roman"/>
          <w:i/>
          <w:sz w:val="28"/>
          <w:szCs w:val="28"/>
        </w:rPr>
      </w:pPr>
      <w:r w:rsidRPr="004E6D1D">
        <w:rPr>
          <w:rFonts w:ascii="Times New Roman" w:hAnsi="Times New Roman" w:cs="Times New Roman"/>
          <w:i/>
          <w:sz w:val="28"/>
          <w:szCs w:val="28"/>
        </w:rPr>
        <w:t xml:space="preserve">Все участники РМО высказали благодарность за предоставленный </w:t>
      </w:r>
      <w:proofErr w:type="gramStart"/>
      <w:r w:rsidRPr="004E6D1D">
        <w:rPr>
          <w:rFonts w:ascii="Times New Roman" w:hAnsi="Times New Roman" w:cs="Times New Roman"/>
          <w:i/>
          <w:sz w:val="28"/>
          <w:szCs w:val="28"/>
        </w:rPr>
        <w:t>материал  и</w:t>
      </w:r>
      <w:proofErr w:type="gramEnd"/>
      <w:r w:rsidRPr="004E6D1D">
        <w:rPr>
          <w:rFonts w:ascii="Times New Roman" w:hAnsi="Times New Roman" w:cs="Times New Roman"/>
          <w:i/>
          <w:sz w:val="28"/>
          <w:szCs w:val="28"/>
        </w:rPr>
        <w:t xml:space="preserve"> полезную информацию и поместили материал в «чемодан копилок»</w:t>
      </w:r>
    </w:p>
    <w:p w:rsidR="004E252B" w:rsidRPr="004E6D1D" w:rsidRDefault="00896643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Решение:</w:t>
      </w:r>
    </w:p>
    <w:p w:rsidR="00896643" w:rsidRPr="00C003FA" w:rsidRDefault="00C003FA" w:rsidP="00C003FA">
      <w:pPr>
        <w:rPr>
          <w:rFonts w:eastAsia="Times New Roman"/>
          <w:i/>
          <w:sz w:val="28"/>
          <w:szCs w:val="28"/>
          <w:lang w:eastAsia="ru-RU"/>
        </w:rPr>
      </w:pPr>
      <w:r>
        <w:rPr>
          <w:rFonts w:eastAsia="Times New Roman"/>
          <w:i/>
          <w:sz w:val="28"/>
          <w:szCs w:val="28"/>
          <w:lang w:eastAsia="ru-RU"/>
        </w:rPr>
        <w:t>1.</w:t>
      </w:r>
      <w:r w:rsidR="00896643" w:rsidRPr="00C003FA">
        <w:rPr>
          <w:rFonts w:eastAsia="Times New Roman"/>
          <w:i/>
          <w:sz w:val="28"/>
          <w:szCs w:val="28"/>
          <w:lang w:eastAsia="ru-RU"/>
        </w:rPr>
        <w:t>Активно взаимодействовать с родителями.</w:t>
      </w:r>
    </w:p>
    <w:p w:rsidR="00896643" w:rsidRPr="004E6D1D" w:rsidRDefault="00896643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Провести с родителями круглый стол «Игрушки бывают разными»</w:t>
      </w:r>
    </w:p>
    <w:p w:rsidR="00896643" w:rsidRPr="004E6D1D" w:rsidRDefault="00896643" w:rsidP="00D368D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Оформ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ить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в группе центр</w:t>
      </w:r>
      <w:r w:rsidR="004E6D1D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ы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 областям «Социально-коммуникативное развитие», «Художественно-эстетическое развитие</w:t>
      </w:r>
      <w:r w:rsidR="004E6D1D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» (февраль),</w:t>
      </w: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4E6D1D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«Речевое развитие»</w:t>
      </w:r>
      <w:r w:rsidR="00C003F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4E6D1D"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(март)</w:t>
      </w:r>
    </w:p>
    <w:p w:rsidR="004E6D1D" w:rsidRPr="004E6D1D" w:rsidRDefault="004E6D1D" w:rsidP="004E6D1D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6D1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3.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Принять активное участие </w:t>
      </w:r>
      <w:bookmarkStart w:id="0" w:name="_GoBack"/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в конкурсе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>«Лучший уголок по взаимодействию с родителями»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>(презентация + описание к слайдам)</w:t>
      </w:r>
      <w:r w:rsidRPr="004E6D1D">
        <w:rPr>
          <w:rFonts w:ascii="Times New Roman" w:eastAsia="Calibri" w:hAnsi="Times New Roman" w:cs="Times New Roman"/>
          <w:i/>
          <w:sz w:val="28"/>
          <w:szCs w:val="28"/>
        </w:rPr>
        <w:t xml:space="preserve"> (до 30 марта</w:t>
      </w:r>
      <w:bookmarkEnd w:id="0"/>
      <w:r w:rsidRPr="004E6D1D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4E6D1D" w:rsidRPr="004E6D1D" w:rsidRDefault="004E6D1D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E6D1D" w:rsidRPr="004E6D1D" w:rsidRDefault="004E6D1D" w:rsidP="004E6D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Председатель   __________________ </w:t>
      </w:r>
      <w:proofErr w:type="spellStart"/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Л.В.Постникова</w:t>
      </w:r>
      <w:proofErr w:type="spellEnd"/>
    </w:p>
    <w:p w:rsidR="004E6D1D" w:rsidRPr="004E6D1D" w:rsidRDefault="004E6D1D" w:rsidP="004E6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Секретарь _____________________ </w:t>
      </w:r>
      <w:proofErr w:type="spellStart"/>
      <w:r w:rsidRPr="004E6D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Н.А.Бебякова</w:t>
      </w:r>
      <w:proofErr w:type="spellEnd"/>
    </w:p>
    <w:p w:rsidR="00D368D4" w:rsidRPr="004E6D1D" w:rsidRDefault="00D368D4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368D4" w:rsidRPr="004E6D1D" w:rsidRDefault="00D368D4" w:rsidP="00D368D4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E252B" w:rsidRPr="004E6D1D" w:rsidRDefault="004E252B" w:rsidP="00041EEA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41EEA" w:rsidRPr="004E6D1D" w:rsidRDefault="00041EEA" w:rsidP="00041E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D2E31" w:rsidRPr="004E6D1D" w:rsidRDefault="000D2E31">
      <w:pPr>
        <w:rPr>
          <w:rFonts w:ascii="Times New Roman" w:hAnsi="Times New Roman" w:cs="Times New Roman"/>
          <w:i/>
          <w:sz w:val="28"/>
          <w:szCs w:val="28"/>
        </w:rPr>
      </w:pPr>
    </w:p>
    <w:sectPr w:rsidR="000D2E31" w:rsidRPr="004E6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44D8A"/>
    <w:multiLevelType w:val="hybridMultilevel"/>
    <w:tmpl w:val="3D52D9FE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1B291936"/>
    <w:multiLevelType w:val="hybridMultilevel"/>
    <w:tmpl w:val="C13A4D0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" w15:restartNumberingAfterBreak="0">
    <w:nsid w:val="2FDE0AD8"/>
    <w:multiLevelType w:val="hybridMultilevel"/>
    <w:tmpl w:val="9B082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06120"/>
    <w:multiLevelType w:val="hybridMultilevel"/>
    <w:tmpl w:val="B5168F60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4" w15:restartNumberingAfterBreak="0">
    <w:nsid w:val="75D95442"/>
    <w:multiLevelType w:val="hybridMultilevel"/>
    <w:tmpl w:val="39CA596C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C25"/>
    <w:rsid w:val="00041EEA"/>
    <w:rsid w:val="000D2E31"/>
    <w:rsid w:val="00260B99"/>
    <w:rsid w:val="004E252B"/>
    <w:rsid w:val="004E6D1D"/>
    <w:rsid w:val="00541C25"/>
    <w:rsid w:val="005766DF"/>
    <w:rsid w:val="008440D5"/>
    <w:rsid w:val="00896643"/>
    <w:rsid w:val="00BC3768"/>
    <w:rsid w:val="00C003FA"/>
    <w:rsid w:val="00C17C6A"/>
    <w:rsid w:val="00D368D4"/>
    <w:rsid w:val="00F8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B3B89"/>
  <w15:chartTrackingRefBased/>
  <w15:docId w15:val="{A1C6207E-BE1F-48A5-BF76-D386F6B5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4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440D5"/>
    <w:pPr>
      <w:spacing w:after="200" w:line="276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8440D5"/>
    <w:pPr>
      <w:spacing w:after="0" w:line="240" w:lineRule="auto"/>
    </w:pPr>
  </w:style>
  <w:style w:type="table" w:customStyle="1" w:styleId="TableGrid">
    <w:name w:val="TableGrid"/>
    <w:rsid w:val="0089664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A4D42-49FE-4F84-8E45-0D900C6A6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людмила в</dc:creator>
  <cp:keywords/>
  <dc:description/>
  <cp:lastModifiedBy>постникова людмила в</cp:lastModifiedBy>
  <cp:revision>3</cp:revision>
  <dcterms:created xsi:type="dcterms:W3CDTF">2023-02-19T17:23:00Z</dcterms:created>
  <dcterms:modified xsi:type="dcterms:W3CDTF">2023-02-19T19:32:00Z</dcterms:modified>
</cp:coreProperties>
</file>